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10EFD" w14:textId="1AD7463B" w:rsidR="001F58B9" w:rsidRDefault="008B2897">
      <w:pPr>
        <w:pStyle w:val="Heading1"/>
        <w:tabs>
          <w:tab w:val="left" w:pos="9697"/>
        </w:tabs>
        <w:spacing w:before="78"/>
      </w:pPr>
      <w:r>
        <w:rPr>
          <w:noProof/>
        </w:rPr>
        <w:drawing>
          <wp:anchor distT="0" distB="0" distL="0" distR="0" simplePos="0" relativeHeight="251557888" behindDoc="1" locked="0" layoutInCell="1" allowOverlap="1" wp14:anchorId="01C8E44D" wp14:editId="12EB1160">
            <wp:simplePos x="0" y="0"/>
            <wp:positionH relativeFrom="page">
              <wp:posOffset>3433103</wp:posOffset>
            </wp:positionH>
            <wp:positionV relativeFrom="paragraph">
              <wp:posOffset>52478</wp:posOffset>
            </wp:positionV>
            <wp:extent cx="832492" cy="83092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2492" cy="830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80EAD">
        <w:t>Thomas J. Gleeson</w:t>
      </w:r>
      <w:r>
        <w:tab/>
      </w:r>
      <w:r>
        <w:rPr>
          <w:spacing w:val="7"/>
        </w:rPr>
        <w:t>Greg</w:t>
      </w:r>
      <w:r>
        <w:rPr>
          <w:spacing w:val="25"/>
        </w:rPr>
        <w:t xml:space="preserve"> </w:t>
      </w:r>
      <w:r>
        <w:rPr>
          <w:spacing w:val="7"/>
        </w:rPr>
        <w:t>Abbott</w:t>
      </w:r>
    </w:p>
    <w:p w14:paraId="1FD8C3F3" w14:textId="4D6354E0" w:rsidR="001F58B9" w:rsidRDefault="008B2897">
      <w:pPr>
        <w:tabs>
          <w:tab w:val="left" w:pos="10251"/>
        </w:tabs>
        <w:spacing w:before="2"/>
        <w:ind w:left="555"/>
        <w:rPr>
          <w:b/>
          <w:sz w:val="16"/>
        </w:rPr>
      </w:pPr>
      <w:r>
        <w:rPr>
          <w:b/>
          <w:spacing w:val="8"/>
          <w:sz w:val="16"/>
        </w:rPr>
        <w:t>C</w:t>
      </w:r>
      <w:r w:rsidR="00DD146D">
        <w:rPr>
          <w:b/>
          <w:spacing w:val="8"/>
          <w:sz w:val="16"/>
        </w:rPr>
        <w:t>hairman</w:t>
      </w:r>
      <w:r>
        <w:rPr>
          <w:b/>
          <w:spacing w:val="8"/>
          <w:sz w:val="16"/>
        </w:rPr>
        <w:tab/>
      </w:r>
      <w:r>
        <w:rPr>
          <w:b/>
          <w:spacing w:val="7"/>
          <w:sz w:val="16"/>
        </w:rPr>
        <w:t>Governor</w:t>
      </w:r>
    </w:p>
    <w:p w14:paraId="59E1F20E" w14:textId="713D64B4" w:rsidR="001F58B9" w:rsidRDefault="00E80EAD">
      <w:pPr>
        <w:pStyle w:val="Heading1"/>
        <w:tabs>
          <w:tab w:val="left" w:pos="9049"/>
        </w:tabs>
      </w:pPr>
      <w:r>
        <w:rPr>
          <w:spacing w:val="7"/>
        </w:rPr>
        <w:t>Lori Cobos</w:t>
      </w:r>
      <w:r w:rsidR="008B2897">
        <w:rPr>
          <w:spacing w:val="7"/>
        </w:rPr>
        <w:tab/>
      </w:r>
    </w:p>
    <w:p w14:paraId="4C0FE671" w14:textId="5FBFD97D" w:rsidR="001F58B9" w:rsidRDefault="008B2897">
      <w:pPr>
        <w:tabs>
          <w:tab w:val="left" w:pos="9533"/>
        </w:tabs>
        <w:spacing w:before="3"/>
        <w:ind w:left="555"/>
        <w:rPr>
          <w:b/>
          <w:sz w:val="16"/>
        </w:rPr>
      </w:pPr>
      <w:r>
        <w:rPr>
          <w:b/>
          <w:spacing w:val="8"/>
          <w:sz w:val="16"/>
        </w:rPr>
        <w:t>Commissioner</w:t>
      </w:r>
      <w:r>
        <w:rPr>
          <w:b/>
          <w:spacing w:val="8"/>
          <w:sz w:val="16"/>
        </w:rPr>
        <w:tab/>
      </w:r>
    </w:p>
    <w:p w14:paraId="19085159" w14:textId="17664833" w:rsidR="001F58B9" w:rsidRDefault="00E80EAD">
      <w:pPr>
        <w:pStyle w:val="Heading1"/>
        <w:spacing w:before="76"/>
      </w:pPr>
      <w:r>
        <w:t>Jimmy Glotfelty</w:t>
      </w:r>
    </w:p>
    <w:p w14:paraId="6F258411" w14:textId="77777777" w:rsidR="001F58B9" w:rsidRDefault="008B2897">
      <w:pPr>
        <w:spacing w:before="3"/>
        <w:ind w:left="555"/>
        <w:rPr>
          <w:b/>
          <w:sz w:val="16"/>
        </w:rPr>
      </w:pPr>
      <w:r>
        <w:rPr>
          <w:b/>
          <w:sz w:val="16"/>
        </w:rPr>
        <w:t>Commissioner</w:t>
      </w:r>
    </w:p>
    <w:p w14:paraId="0D487DFC" w14:textId="77777777" w:rsidR="001F58B9" w:rsidRDefault="001F58B9">
      <w:pPr>
        <w:rPr>
          <w:sz w:val="1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space="720"/>
        </w:sectPr>
      </w:pPr>
    </w:p>
    <w:p w14:paraId="3115DF20" w14:textId="220E00F8" w:rsidR="001F58B9" w:rsidRDefault="00E80EAD">
      <w:pPr>
        <w:pStyle w:val="Heading1"/>
      </w:pPr>
      <w:r>
        <w:t>Kathleen Jackson</w:t>
      </w:r>
    </w:p>
    <w:p w14:paraId="2F1D9968" w14:textId="23EC0E4B" w:rsidR="001F58B9" w:rsidRDefault="008B2897">
      <w:pPr>
        <w:spacing w:before="2"/>
        <w:ind w:left="611"/>
        <w:rPr>
          <w:b/>
          <w:sz w:val="16"/>
        </w:rPr>
      </w:pPr>
      <w:r>
        <w:rPr>
          <w:b/>
          <w:sz w:val="16"/>
        </w:rPr>
        <w:t>Commissioner</w:t>
      </w:r>
    </w:p>
    <w:p w14:paraId="006D3A92" w14:textId="5A0D7287" w:rsidR="00BF4C07" w:rsidRDefault="00BF4C07" w:rsidP="00E80EAD">
      <w:r>
        <w:t xml:space="preserve">          </w:t>
      </w:r>
    </w:p>
    <w:p w14:paraId="44AC87E4" w14:textId="77777777" w:rsidR="00BF4C07" w:rsidRDefault="00BF4C07">
      <w:pPr>
        <w:spacing w:before="73"/>
        <w:ind w:left="555"/>
        <w:rPr>
          <w:b/>
          <w:i/>
          <w:sz w:val="36"/>
        </w:rPr>
      </w:pPr>
    </w:p>
    <w:p w14:paraId="1D92E8E6" w14:textId="2B6E61D9" w:rsidR="001F58B9" w:rsidRDefault="008B2897">
      <w:pPr>
        <w:spacing w:before="73"/>
        <w:ind w:left="555"/>
        <w:rPr>
          <w:b/>
          <w:i/>
          <w:sz w:val="36"/>
        </w:rPr>
      </w:pPr>
      <w:r>
        <w:rPr>
          <w:b/>
          <w:i/>
          <w:sz w:val="36"/>
        </w:rPr>
        <w:t>Public Utility Commission of Texas</w:t>
      </w:r>
    </w:p>
    <w:p w14:paraId="27FD8949" w14:textId="77777777" w:rsidR="001F58B9" w:rsidRDefault="001F58B9">
      <w:pPr>
        <w:rPr>
          <w:sz w:val="3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num="2" w:space="720" w:equalWidth="0">
            <w:col w:w="2268" w:space="298"/>
            <w:col w:w="8574"/>
          </w:cols>
        </w:sectPr>
      </w:pPr>
    </w:p>
    <w:p w14:paraId="4488852B" w14:textId="77777777" w:rsidR="001F58B9" w:rsidRDefault="001F58B9">
      <w:pPr>
        <w:pStyle w:val="BodyText"/>
        <w:spacing w:before="8"/>
        <w:rPr>
          <w:i/>
          <w:sz w:val="23"/>
        </w:rPr>
      </w:pPr>
    </w:p>
    <w:p w14:paraId="44699FAF" w14:textId="509DD907" w:rsidR="001F58B9" w:rsidRDefault="00245D87" w:rsidP="00000FB6">
      <w:pPr>
        <w:pStyle w:val="BodyText"/>
        <w:spacing w:line="20" w:lineRule="exact"/>
        <w:ind w:left="-900"/>
        <w:rPr>
          <w:b w:val="0"/>
          <w:sz w:val="2"/>
        </w:rPr>
      </w:pPr>
      <w:r>
        <w:rPr>
          <w:b w:val="0"/>
          <w:noProof/>
          <w:sz w:val="2"/>
        </w:rPr>
        <mc:AlternateContent>
          <mc:Choice Requires="wpg">
            <w:drawing>
              <wp:inline distT="0" distB="0" distL="0" distR="0" wp14:anchorId="11CDD448" wp14:editId="06CF0FCD">
                <wp:extent cx="6657340" cy="6985"/>
                <wp:effectExtent l="11430" t="3175" r="8255" b="8890"/>
                <wp:docPr id="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57340" cy="6985"/>
                          <a:chOff x="0" y="0"/>
                          <a:chExt cx="10484" cy="11"/>
                        </a:xfrm>
                      </wpg:grpSpPr>
                      <wps:wsp>
                        <wps:cNvPr id="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9998" cy="0"/>
                          </a:xfrm>
                          <a:prstGeom prst="line">
                            <a:avLst/>
                          </a:prstGeom>
                          <a:noFill/>
                          <a:ln w="64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0003" y="5"/>
                            <a:ext cx="481" cy="0"/>
                          </a:xfrm>
                          <a:prstGeom prst="line">
                            <a:avLst/>
                          </a:prstGeom>
                          <a:noFill/>
                          <a:ln w="64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656A8E" id="Group 3" o:spid="_x0000_s1026" style="width:524.2pt;height:.55pt;mso-position-horizontal-relative:char;mso-position-vertical-relative:line" coordsize="10484,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">
                <v:line id="Line 5" o:spid="_x0000_s1027" style="position:absolute;visibility:visible;mso-wrap-style:square" from="0,5" to="9998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" strokeweight=".17869mm"/>
                <v:line id="Line 4" o:spid="_x0000_s1028" style="position:absolute;visibility:visible;mso-wrap-style:square" from="10003,5" to="10484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" strokeweight=".17869mm"/>
                <w10:anchorlock/>
              </v:group>
            </w:pict>
          </mc:Fallback>
        </mc:AlternateContent>
      </w:r>
    </w:p>
    <w:p w14:paraId="231FC6FB" w14:textId="77777777" w:rsidR="001F58B9" w:rsidRDefault="001F58B9">
      <w:pPr>
        <w:pStyle w:val="BodyText"/>
        <w:rPr>
          <w:i/>
        </w:rPr>
      </w:pPr>
    </w:p>
    <w:p w14:paraId="15214CD3" w14:textId="77777777" w:rsidR="001F58B9" w:rsidRDefault="001F58B9">
      <w:pPr>
        <w:pStyle w:val="BodyText"/>
        <w:rPr>
          <w:i/>
        </w:rPr>
      </w:pPr>
    </w:p>
    <w:p w14:paraId="398CF2A0" w14:textId="77777777" w:rsidR="001F58B9" w:rsidRDefault="001F58B9">
      <w:pPr>
        <w:pStyle w:val="BodyText"/>
        <w:rPr>
          <w:i/>
        </w:rPr>
      </w:pPr>
    </w:p>
    <w:p w14:paraId="3768194D" w14:textId="6B8B7CE6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</w:t>
      </w:r>
      <w:r w:rsidRPr="007A4ADC">
        <w:rPr>
          <w:b w:val="0"/>
          <w:bCs w:val="0"/>
          <w:iCs/>
          <w:sz w:val="24"/>
          <w:szCs w:val="24"/>
        </w:rPr>
        <w:t>Central Records,</w:t>
      </w:r>
    </w:p>
    <w:p w14:paraId="2F9F6E53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2582758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048FA89" w14:textId="37BAC741" w:rsidR="00062DF1" w:rsidRPr="007A4ADC" w:rsidRDefault="007A4ADC" w:rsidP="00062DF1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ab/>
        <w:t>This letter is to request Central Records to void Item</w:t>
      </w:r>
      <w:r w:rsidR="004E6C4F">
        <w:rPr>
          <w:b w:val="0"/>
          <w:bCs w:val="0"/>
          <w:iCs/>
          <w:sz w:val="24"/>
          <w:szCs w:val="24"/>
        </w:rPr>
        <w:t xml:space="preserve"> </w:t>
      </w:r>
      <w:r w:rsidR="001F7DEF">
        <w:rPr>
          <w:b w:val="0"/>
          <w:bCs w:val="0"/>
          <w:iCs/>
          <w:sz w:val="24"/>
          <w:szCs w:val="24"/>
        </w:rPr>
        <w:t>4</w:t>
      </w:r>
      <w:r w:rsidR="007808F0">
        <w:rPr>
          <w:b w:val="0"/>
          <w:bCs w:val="0"/>
          <w:iCs/>
          <w:sz w:val="24"/>
          <w:szCs w:val="24"/>
        </w:rPr>
        <w:t>1</w:t>
      </w:r>
      <w:r w:rsidRPr="007A4ADC">
        <w:rPr>
          <w:b w:val="0"/>
          <w:bCs w:val="0"/>
          <w:iCs/>
          <w:sz w:val="24"/>
          <w:szCs w:val="24"/>
        </w:rPr>
        <w:t xml:space="preserve"> in Docket No.</w:t>
      </w:r>
      <w:r w:rsidR="00346E6A">
        <w:rPr>
          <w:b w:val="0"/>
          <w:bCs w:val="0"/>
          <w:iCs/>
          <w:sz w:val="24"/>
          <w:szCs w:val="24"/>
        </w:rPr>
        <w:t xml:space="preserve"> </w:t>
      </w:r>
      <w:r w:rsidR="001F7DEF">
        <w:rPr>
          <w:b w:val="0"/>
          <w:bCs w:val="0"/>
          <w:iCs/>
          <w:sz w:val="24"/>
          <w:szCs w:val="24"/>
        </w:rPr>
        <w:t xml:space="preserve">55328 </w:t>
      </w:r>
      <w:r w:rsidRPr="007A4ADC">
        <w:rPr>
          <w:b w:val="0"/>
          <w:bCs w:val="0"/>
          <w:iCs/>
          <w:sz w:val="24"/>
          <w:szCs w:val="24"/>
        </w:rPr>
        <w:t xml:space="preserve">from the </w:t>
      </w:r>
      <w:r w:rsidR="00534B75">
        <w:rPr>
          <w:b w:val="0"/>
          <w:bCs w:val="0"/>
          <w:iCs/>
          <w:sz w:val="24"/>
          <w:szCs w:val="24"/>
        </w:rPr>
        <w:t>PUC I</w:t>
      </w:r>
      <w:r w:rsidRPr="007A4ADC">
        <w:rPr>
          <w:b w:val="0"/>
          <w:bCs w:val="0"/>
          <w:iCs/>
          <w:sz w:val="24"/>
          <w:szCs w:val="24"/>
        </w:rPr>
        <w:t>nterchange</w:t>
      </w:r>
      <w:r w:rsidR="00062DF1" w:rsidRPr="001F7DEF">
        <w:rPr>
          <w:b w:val="0"/>
          <w:bCs w:val="0"/>
          <w:iCs/>
          <w:sz w:val="24"/>
          <w:szCs w:val="24"/>
        </w:rPr>
        <w:t>.</w:t>
      </w:r>
    </w:p>
    <w:p w14:paraId="60613B46" w14:textId="6AC05254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62AF6A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945BEF0" w14:textId="319C3698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 xml:space="preserve">Dated: </w:t>
      </w:r>
      <w:r w:rsidR="001F7DEF">
        <w:rPr>
          <w:b w:val="0"/>
          <w:bCs w:val="0"/>
          <w:iCs/>
          <w:sz w:val="24"/>
          <w:szCs w:val="24"/>
        </w:rPr>
        <w:t>October 25</w:t>
      </w:r>
      <w:r w:rsidR="009951E5" w:rsidRPr="001F7DEF">
        <w:rPr>
          <w:b w:val="0"/>
          <w:bCs w:val="0"/>
          <w:iCs/>
          <w:sz w:val="24"/>
          <w:szCs w:val="24"/>
        </w:rPr>
        <w:t>, 2024</w:t>
      </w:r>
    </w:p>
    <w:p w14:paraId="23BAB53C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4CC7938A" w14:textId="38DB8AD9" w:rsidR="007A4ADC" w:rsidRDefault="007A4ADC" w:rsidP="001D17C8">
      <w:pPr>
        <w:pStyle w:val="BodyText"/>
        <w:tabs>
          <w:tab w:val="left" w:pos="4320"/>
        </w:tabs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</w:t>
      </w:r>
      <w:r w:rsidR="001D17C8">
        <w:rPr>
          <w:b w:val="0"/>
          <w:bCs w:val="0"/>
          <w:iCs/>
          <w:sz w:val="24"/>
          <w:szCs w:val="24"/>
        </w:rPr>
        <w:tab/>
      </w:r>
      <w:r w:rsidRPr="007A4ADC">
        <w:rPr>
          <w:b w:val="0"/>
          <w:bCs w:val="0"/>
          <w:iCs/>
          <w:sz w:val="24"/>
          <w:szCs w:val="24"/>
        </w:rPr>
        <w:t>Respectfully Submitted,</w:t>
      </w:r>
    </w:p>
    <w:p w14:paraId="4430AAD7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CEBCC8E" w14:textId="2805E205" w:rsidR="007A4ADC" w:rsidRPr="007A4ADC" w:rsidRDefault="007A4ADC" w:rsidP="007A4ADC">
      <w:pPr>
        <w:pStyle w:val="BodyText"/>
        <w:rPr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</w:t>
      </w:r>
      <w:r w:rsidR="001D17C8">
        <w:rPr>
          <w:b w:val="0"/>
          <w:bCs w:val="0"/>
          <w:iCs/>
          <w:sz w:val="24"/>
          <w:szCs w:val="24"/>
        </w:rPr>
        <w:tab/>
      </w:r>
      <w:r w:rsidRPr="007A4ADC">
        <w:rPr>
          <w:iCs/>
          <w:sz w:val="24"/>
          <w:szCs w:val="24"/>
        </w:rPr>
        <w:t>PUBLIC UTILITY COMMISSION OF</w:t>
      </w:r>
    </w:p>
    <w:p w14:paraId="1F73FFAF" w14:textId="777CD0EC" w:rsidR="007A4ADC" w:rsidRPr="007A4ADC" w:rsidRDefault="007A4ADC" w:rsidP="007A4ADC">
      <w:pPr>
        <w:pStyle w:val="BodyText"/>
        <w:rPr>
          <w:iCs/>
          <w:sz w:val="24"/>
          <w:szCs w:val="24"/>
        </w:rPr>
      </w:pPr>
      <w:r w:rsidRPr="007A4ADC">
        <w:rPr>
          <w:iCs/>
          <w:sz w:val="24"/>
          <w:szCs w:val="24"/>
        </w:rPr>
        <w:t xml:space="preserve">                                                                      </w:t>
      </w:r>
      <w:r w:rsidR="001D17C8">
        <w:rPr>
          <w:iCs/>
          <w:sz w:val="24"/>
          <w:szCs w:val="24"/>
        </w:rPr>
        <w:tab/>
      </w:r>
      <w:r w:rsidRPr="007A4ADC">
        <w:rPr>
          <w:iCs/>
          <w:sz w:val="24"/>
          <w:szCs w:val="24"/>
        </w:rPr>
        <w:t>TEXAS LEGAL DIVISION</w:t>
      </w:r>
    </w:p>
    <w:p w14:paraId="40249B4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CDC3244" w14:textId="7B3C046D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</w:p>
    <w:p w14:paraId="7C1EBD38" w14:textId="0FD26A7F" w:rsidR="001F7DEF" w:rsidRPr="00BF12B1" w:rsidRDefault="007A4ADC" w:rsidP="001F7DEF">
      <w:pPr>
        <w:keepNext/>
        <w:overflowPunct w:val="0"/>
        <w:adjustRightInd w:val="0"/>
        <w:ind w:left="4320"/>
        <w:textAlignment w:val="baseline"/>
      </w:pPr>
      <w:r>
        <w:rPr>
          <w:iCs/>
          <w:sz w:val="24"/>
          <w:szCs w:val="24"/>
        </w:rPr>
        <w:t xml:space="preserve">                                                                    </w:t>
      </w:r>
      <w:r w:rsidR="001F7DEF">
        <w:t>Marisa Lopez Wagley</w:t>
      </w:r>
    </w:p>
    <w:p w14:paraId="424DFF4F" w14:textId="77777777" w:rsidR="001F7DEF" w:rsidRPr="00BF12B1" w:rsidRDefault="001F7DEF" w:rsidP="001F7DEF">
      <w:pPr>
        <w:keepNext/>
        <w:ind w:left="4320"/>
      </w:pPr>
      <w:r w:rsidRPr="00BF12B1">
        <w:t xml:space="preserve">Division Director </w:t>
      </w:r>
    </w:p>
    <w:p w14:paraId="45485E2E" w14:textId="77777777" w:rsidR="001F7DEF" w:rsidRPr="00BF12B1" w:rsidRDefault="001F7DEF" w:rsidP="001F7DEF">
      <w:pPr>
        <w:keepNext/>
        <w:ind w:left="4320"/>
      </w:pPr>
    </w:p>
    <w:p w14:paraId="0451D472" w14:textId="77777777" w:rsidR="001F7DEF" w:rsidRPr="00A2710F" w:rsidRDefault="001F7DEF" w:rsidP="001F7DEF">
      <w:pPr>
        <w:overflowPunct w:val="0"/>
        <w:adjustRightInd w:val="0"/>
        <w:ind w:left="4320"/>
        <w:textAlignment w:val="baseline"/>
      </w:pPr>
      <w:r>
        <w:t>Anthony Kanalas</w:t>
      </w:r>
    </w:p>
    <w:p w14:paraId="524FC2B3" w14:textId="77777777" w:rsidR="001F7DEF" w:rsidRPr="00A2710F" w:rsidRDefault="001F7DEF" w:rsidP="001F7DEF">
      <w:pPr>
        <w:overflowPunct w:val="0"/>
        <w:adjustRightInd w:val="0"/>
        <w:ind w:left="4320"/>
        <w:textAlignment w:val="baseline"/>
      </w:pPr>
      <w:r w:rsidRPr="00A2710F">
        <w:t>Managing Attorney</w:t>
      </w:r>
    </w:p>
    <w:p w14:paraId="58ED2A16" w14:textId="77777777" w:rsidR="001F7DEF" w:rsidRPr="00A2710F" w:rsidRDefault="001F7DEF" w:rsidP="001F7DEF">
      <w:pPr>
        <w:overflowPunct w:val="0"/>
        <w:adjustRightInd w:val="0"/>
        <w:ind w:left="4320"/>
        <w:textAlignment w:val="baseline"/>
        <w:rPr>
          <w:sz w:val="20"/>
        </w:rPr>
      </w:pPr>
    </w:p>
    <w:p w14:paraId="1D747EC3" w14:textId="77777777" w:rsidR="001F7DEF" w:rsidRPr="00A2710F" w:rsidRDefault="001F7DEF" w:rsidP="001F7DEF">
      <w:pPr>
        <w:overflowPunct w:val="0"/>
        <w:adjustRightInd w:val="0"/>
        <w:ind w:left="4320"/>
        <w:textAlignment w:val="baseline"/>
      </w:pPr>
    </w:p>
    <w:p w14:paraId="192FC07B" w14:textId="77777777" w:rsidR="001F7DEF" w:rsidRDefault="001F7DEF" w:rsidP="001F7DEF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>/s/ Cheri Hasz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57F7E6A7" w14:textId="77777777" w:rsidR="001F7DEF" w:rsidRDefault="001F7DEF" w:rsidP="001F7DEF">
      <w:pPr>
        <w:pStyle w:val="NormalWeb"/>
        <w:spacing w:before="0" w:beforeAutospacing="0" w:after="0" w:afterAutospacing="0"/>
        <w:ind w:left="4320"/>
      </w:pPr>
      <w:r>
        <w:t>Cheri Hasz</w:t>
      </w:r>
    </w:p>
    <w:p w14:paraId="5C5888CE" w14:textId="77777777" w:rsidR="001F7DEF" w:rsidRDefault="001F7DEF" w:rsidP="001F7DEF">
      <w:pPr>
        <w:pStyle w:val="NormalWeb"/>
        <w:spacing w:before="0" w:beforeAutospacing="0" w:after="0" w:afterAutospacing="0"/>
        <w:ind w:left="4320"/>
      </w:pPr>
      <w:r>
        <w:t>State Bar No. 24126575</w:t>
      </w:r>
    </w:p>
    <w:p w14:paraId="4B853581" w14:textId="77777777" w:rsidR="001F7DEF" w:rsidRDefault="001F7DEF" w:rsidP="001F7DEF">
      <w:pPr>
        <w:pStyle w:val="NormalWeb"/>
        <w:spacing w:before="0" w:beforeAutospacing="0" w:after="0" w:afterAutospacing="0"/>
        <w:ind w:left="4320"/>
      </w:pPr>
      <w:r>
        <w:t>1701 N. Congress Avenue</w:t>
      </w:r>
    </w:p>
    <w:p w14:paraId="50627A91" w14:textId="77777777" w:rsidR="001F7DEF" w:rsidRDefault="001F7DEF" w:rsidP="001F7DEF">
      <w:pPr>
        <w:pStyle w:val="NormalWeb"/>
        <w:spacing w:before="0" w:beforeAutospacing="0" w:after="0" w:afterAutospacing="0"/>
        <w:ind w:left="4320"/>
      </w:pPr>
      <w:r>
        <w:t>P.O Box 13326</w:t>
      </w:r>
    </w:p>
    <w:p w14:paraId="6D04EB4F" w14:textId="77777777" w:rsidR="001F7DEF" w:rsidRDefault="001F7DEF" w:rsidP="001F7DEF">
      <w:pPr>
        <w:pStyle w:val="NormalWeb"/>
        <w:spacing w:before="0" w:beforeAutospacing="0" w:after="0" w:afterAutospacing="0"/>
        <w:ind w:left="4320"/>
      </w:pPr>
      <w:r>
        <w:t>Austin, Texas 78711-3326</w:t>
      </w:r>
    </w:p>
    <w:p w14:paraId="70C41F58" w14:textId="77777777" w:rsidR="001F7DEF" w:rsidRDefault="001F7DEF" w:rsidP="001F7DEF">
      <w:pPr>
        <w:pStyle w:val="NormalWeb"/>
        <w:spacing w:before="0" w:beforeAutospacing="0" w:after="0" w:afterAutospacing="0"/>
        <w:ind w:left="4320"/>
      </w:pPr>
      <w:r>
        <w:t>(512) 936-7343</w:t>
      </w:r>
    </w:p>
    <w:p w14:paraId="2EF377AB" w14:textId="77777777" w:rsidR="001F7DEF" w:rsidRDefault="001F7DEF" w:rsidP="001F7DEF">
      <w:pPr>
        <w:pStyle w:val="NormalWeb"/>
        <w:spacing w:before="0" w:beforeAutospacing="0" w:after="0" w:afterAutospacing="0"/>
        <w:ind w:left="4320"/>
      </w:pPr>
      <w:r>
        <w:t xml:space="preserve">(512) 936-7268 (facsimile) </w:t>
      </w:r>
    </w:p>
    <w:p w14:paraId="4D42A8F9" w14:textId="77777777" w:rsidR="001F7DEF" w:rsidRDefault="001F7DEF" w:rsidP="001F7DEF">
      <w:pPr>
        <w:pStyle w:val="NormalWeb"/>
        <w:spacing w:before="0" w:beforeAutospacing="0" w:after="0" w:afterAutospacing="0"/>
        <w:ind w:left="4320"/>
      </w:pPr>
      <w:r>
        <w:t>Cheri.Hasz@puc.texas.gov</w:t>
      </w:r>
    </w:p>
    <w:p w14:paraId="59FAEC72" w14:textId="115927BC" w:rsidR="001352ED" w:rsidRDefault="001352ED" w:rsidP="001F7DEF">
      <w:pPr>
        <w:pStyle w:val="BodyText"/>
        <w:rPr>
          <w:i/>
        </w:rPr>
      </w:pPr>
    </w:p>
    <w:p w14:paraId="5D531A4D" w14:textId="5824ED57" w:rsidR="001352ED" w:rsidRDefault="001352ED">
      <w:pPr>
        <w:pStyle w:val="BodyText"/>
        <w:rPr>
          <w:i/>
        </w:rPr>
      </w:pPr>
    </w:p>
    <w:p w14:paraId="1BB1F5A1" w14:textId="77777777" w:rsidR="001352ED" w:rsidRDefault="001352ED">
      <w:pPr>
        <w:pStyle w:val="BodyText"/>
        <w:rPr>
          <w:i/>
        </w:rPr>
      </w:pPr>
    </w:p>
    <w:p w14:paraId="62F263EA" w14:textId="77777777" w:rsidR="001F58B9" w:rsidRDefault="001F58B9">
      <w:pPr>
        <w:pStyle w:val="BodyText"/>
        <w:rPr>
          <w:i/>
        </w:rPr>
      </w:pPr>
    </w:p>
    <w:p w14:paraId="07EFFB2D" w14:textId="77C4ACB9" w:rsidR="001F58B9" w:rsidRDefault="00245D87">
      <w:pPr>
        <w:tabs>
          <w:tab w:val="left" w:pos="9317"/>
        </w:tabs>
        <w:spacing w:before="97"/>
        <w:ind w:left="116"/>
        <w:rPr>
          <w:rFonts w:ascii="Arial"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05592F1" wp14:editId="0F3823DE">
                <wp:simplePos x="0" y="0"/>
                <wp:positionH relativeFrom="page">
                  <wp:posOffset>347345</wp:posOffset>
                </wp:positionH>
                <wp:positionV relativeFrom="paragraph">
                  <wp:posOffset>303530</wp:posOffset>
                </wp:positionV>
                <wp:extent cx="6896100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96100" cy="1270"/>
                        </a:xfrm>
                        <a:custGeom>
                          <a:avLst/>
                          <a:gdLst>
                            <a:gd name="T0" fmla="+- 0 547 547"/>
                            <a:gd name="T1" fmla="*/ T0 w 10860"/>
                            <a:gd name="T2" fmla="+- 0 11407 547"/>
                            <a:gd name="T3" fmla="*/ T2 w 108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860">
                              <a:moveTo>
                                <a:pt x="0" y="0"/>
                              </a:moveTo>
                              <a:lnTo>
                                <a:pt x="1086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86354" id="Freeform 2" o:spid="_x0000_s1026" style="position:absolute;margin-left:27.35pt;margin-top:23.9pt;width:543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8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" path="m,l10860,e" filled="f" strokeweight=".72pt">
                <v:path arrowok="t" o:connecttype="custom" o:connectlocs="0,0;6896100,0" o:connectangles="0,0"/>
                <w10:wrap type="topAndBottom" anchorx="page"/>
              </v:shape>
            </w:pict>
          </mc:Fallback>
        </mc:AlternateContent>
      </w:r>
      <w:r w:rsidR="008B2897">
        <w:rPr>
          <w:noProof/>
          <w:position w:val="1"/>
        </w:rPr>
        <w:drawing>
          <wp:inline distT="0" distB="0" distL="0" distR="0" wp14:anchorId="0DF2F7A7" wp14:editId="3D137BD0">
            <wp:extent cx="177040" cy="17610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040" cy="176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2897">
        <w:rPr>
          <w:sz w:val="20"/>
        </w:rPr>
        <w:t xml:space="preserve">   </w:t>
      </w:r>
      <w:r w:rsidR="008B2897">
        <w:rPr>
          <w:spacing w:val="-16"/>
          <w:sz w:val="20"/>
        </w:rPr>
        <w:t xml:space="preserve"> </w:t>
      </w:r>
      <w:r w:rsidR="008B2897">
        <w:rPr>
          <w:rFonts w:ascii="Arial"/>
          <w:sz w:val="12"/>
        </w:rPr>
        <w:t>Printed on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recycled paper</w:t>
      </w:r>
      <w:r w:rsidR="009F10F0">
        <w:rPr>
          <w:rFonts w:ascii="Arial"/>
          <w:sz w:val="12"/>
        </w:rPr>
        <w:t xml:space="preserve">. </w:t>
      </w:r>
      <w:r w:rsidR="008B2897">
        <w:rPr>
          <w:rFonts w:ascii="Arial"/>
          <w:sz w:val="12"/>
        </w:rPr>
        <w:t>An Equal Opportunity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Employer</w:t>
      </w:r>
    </w:p>
    <w:p w14:paraId="0716EF21" w14:textId="77777777" w:rsidR="002B0C4C" w:rsidRDefault="008B2897">
      <w:pPr>
        <w:pStyle w:val="BodyText"/>
        <w:ind w:left="196"/>
      </w:pPr>
      <w:r>
        <w:t xml:space="preserve">1701 N. Congress Avenue PO Box 13326 Austin, TX 78711 512/936-7000 Fax: 512/936-7003 </w:t>
      </w:r>
    </w:p>
    <w:p w14:paraId="1C83A7CB" w14:textId="0DFB91D9" w:rsidR="001F58B9" w:rsidRDefault="008B2897">
      <w:pPr>
        <w:pStyle w:val="BodyText"/>
        <w:ind w:left="196"/>
      </w:pPr>
      <w:r>
        <w:t xml:space="preserve">web site: </w:t>
      </w:r>
      <w:hyperlink r:id="rId6">
        <w:r>
          <w:t>www.puc.texas.gov</w:t>
        </w:r>
      </w:hyperlink>
    </w:p>
    <w:sectPr w:rsidR="001F58B9" w:rsidSect="007A4ADC">
      <w:type w:val="continuous"/>
      <w:pgSz w:w="12240" w:h="15840"/>
      <w:pgMar w:top="1440" w:right="1800" w:bottom="1440" w:left="180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8B9"/>
    <w:rsid w:val="00000FB6"/>
    <w:rsid w:val="00062DF1"/>
    <w:rsid w:val="00092940"/>
    <w:rsid w:val="000A6166"/>
    <w:rsid w:val="001352ED"/>
    <w:rsid w:val="001656DF"/>
    <w:rsid w:val="001D17C8"/>
    <w:rsid w:val="001F58B9"/>
    <w:rsid w:val="001F7DEF"/>
    <w:rsid w:val="00220530"/>
    <w:rsid w:val="002375A0"/>
    <w:rsid w:val="002402EB"/>
    <w:rsid w:val="00245D87"/>
    <w:rsid w:val="002B0C4C"/>
    <w:rsid w:val="00346E6A"/>
    <w:rsid w:val="003B3F41"/>
    <w:rsid w:val="004E6C4F"/>
    <w:rsid w:val="004F4FBA"/>
    <w:rsid w:val="00534B75"/>
    <w:rsid w:val="005D0C95"/>
    <w:rsid w:val="007338F4"/>
    <w:rsid w:val="007408E2"/>
    <w:rsid w:val="007808F0"/>
    <w:rsid w:val="007A4ADC"/>
    <w:rsid w:val="008B2897"/>
    <w:rsid w:val="00907829"/>
    <w:rsid w:val="009951E5"/>
    <w:rsid w:val="009F10F0"/>
    <w:rsid w:val="009F5859"/>
    <w:rsid w:val="00B72953"/>
    <w:rsid w:val="00BB1F3D"/>
    <w:rsid w:val="00BF4C07"/>
    <w:rsid w:val="00DB6D97"/>
    <w:rsid w:val="00DD146D"/>
    <w:rsid w:val="00E80EAD"/>
    <w:rsid w:val="00EE3DF6"/>
    <w:rsid w:val="00F24C0E"/>
    <w:rsid w:val="00FB7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DA832"/>
  <w15:docId w15:val="{26EB0DB9-B803-4DB5-BD65-E375F43F0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9"/>
    <w:qFormat/>
    <w:pPr>
      <w:spacing w:before="79"/>
      <w:ind w:left="555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unhideWhenUsed/>
    <w:rsid w:val="001F7DEF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uc.texas.gov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Wharton, Laurie</dc:creator>
  <cp:lastModifiedBy>Danielle Henricks</cp:lastModifiedBy>
  <cp:revision>4</cp:revision>
  <dcterms:created xsi:type="dcterms:W3CDTF">2024-06-05T16:28:00Z</dcterms:created>
  <dcterms:modified xsi:type="dcterms:W3CDTF">2024-10-25T15:29:00Z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2022-05-31T00:00:00Z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2022-07-14T00:00:00Z</vt:filetime>
  </property>
</Properties>
</file>